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Олега Константиновича,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18880386250863961168 от 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265614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лицо; 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18880386250863961168 от 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